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A98" w:rsidRPr="00DF4DA9" w:rsidRDefault="009E7A98" w:rsidP="009E7A9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9E7A98" w:rsidRPr="00DF4DA9" w:rsidRDefault="009E7A98" w:rsidP="009E7A9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9E7A98" w:rsidRPr="00DF4DA9" w:rsidRDefault="009E7A98" w:rsidP="009E7A9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DF4DA9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Bankkaufmann</w:t>
      </w:r>
      <w:r w:rsidRPr="00DF4DA9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DF4DA9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DF4DA9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Sehr geehrte Frau Dr. Wichtig,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in Ihrem Stellenangebot auf www.stepstone.de suchen Sie eine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n</w:t>
      </w: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 xml:space="preserve"> Bankkauf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mann</w:t>
      </w: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 xml:space="preserve"> mit vielfältigen Erfahrungen im Kreditgeschäft. Da ich diese Voraussetzungen sowohl im Privat- als auch im Geschäftskundenbereich erfülle, bewerbe ich mich um diese interessante Position.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 xml:space="preserve">Seit drei Jahren arbeite ich bei der Multibank in Düsseldorf, Filiale </w:t>
      </w:r>
      <w:proofErr w:type="spellStart"/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Bilk</w:t>
      </w:r>
      <w:proofErr w:type="spellEnd"/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, in der Geschäftskundenbetreuung mit Schwerpunkt Kredite. Vorher konnte ich mich über mehr als zwei Jahre hinweg in der Düsseldorfer Zentrale als Kreditsachbearbeiterin Privatkunden bewähren.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In diesem Unternehmen habe ich auch meine Berufsausbildung abgeschlossen. Nach mehr als acht Jahren Unternehmenszugehörigkeit möchte ich mich nun jedoch einer neuen Herausforderung erfolgreich stellen.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Zurzeit bin ich in ungekündigter Stellung. Vor ca. einem Jahr wurde mir auf meinen Wunsch hin ein Zwischenzeugnis ausgestellt, das ich dieser Bewerbung beifüge.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Ich denke betriebswirtschaftlich, bin stets zuverlässig und verantwortungsbewusst, arbeite gerne im Team und verfüge über gute Englischkenntnisse.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Über eine Einladung zu einem persönlichen Vorstellungsgespräch würde ich mich sehr freuen.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F4DA9">
        <w:rPr>
          <w:rFonts w:ascii="Arial" w:eastAsia="Times New Roman" w:hAnsi="Arial" w:cs="Times New Roman"/>
          <w:sz w:val="21"/>
          <w:szCs w:val="24"/>
          <w:lang w:eastAsia="de-DE"/>
        </w:rPr>
        <w:t>Mit freundlichen Grüßen</w:t>
      </w:r>
    </w:p>
    <w:p w:rsidR="009E7A98" w:rsidRPr="00DF4DA9" w:rsidRDefault="009E7A98" w:rsidP="009E7A98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9E7A98" w:rsidRDefault="009E7A98" w:rsidP="009E7A98">
      <w:pPr>
        <w:pStyle w:val="StandardWeb"/>
        <w:spacing w:before="0" w:beforeAutospacing="0" w:after="0" w:afterAutospacing="0" w:line="240" w:lineRule="atLeast"/>
        <w:rPr>
          <w:rFonts w:ascii="Arial" w:hAnsi="Arial"/>
          <w:sz w:val="21"/>
        </w:rPr>
      </w:pPr>
      <w:r w:rsidRPr="00DF4DA9">
        <w:rPr>
          <w:rFonts w:ascii="Arial" w:hAnsi="Arial"/>
          <w:sz w:val="21"/>
        </w:rPr>
        <w:t>(Unterschrift)</w:t>
      </w:r>
    </w:p>
    <w:p w:rsidR="009E7A98" w:rsidRDefault="009E7A98" w:rsidP="009E7A98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313131"/>
          <w:sz w:val="18"/>
          <w:szCs w:val="18"/>
        </w:rPr>
      </w:pPr>
      <w:r>
        <w:rPr>
          <w:rFonts w:ascii="Arial" w:hAnsi="Arial" w:cs="Arial"/>
          <w:color w:val="313131"/>
          <w:sz w:val="18"/>
          <w:szCs w:val="18"/>
        </w:rPr>
        <w:br/>
      </w:r>
      <w:r w:rsidRPr="00DF4DA9">
        <w:rPr>
          <w:rFonts w:ascii="Arial" w:hAnsi="Arial"/>
          <w:sz w:val="21"/>
        </w:rPr>
        <w:t>Anlagen: Lebenslauf, 2 Zeugnisse</w:t>
      </w:r>
    </w:p>
    <w:p w:rsidR="00E73308" w:rsidRDefault="009E7A98">
      <w:bookmarkStart w:id="0" w:name="_GoBack"/>
      <w:bookmarkEnd w:id="0"/>
    </w:p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98"/>
    <w:rsid w:val="002E3389"/>
    <w:rsid w:val="009E7A98"/>
    <w:rsid w:val="00A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A86D2-7A54-4102-BFF3-02459CF9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E7A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E7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1</cp:revision>
  <dcterms:created xsi:type="dcterms:W3CDTF">2019-03-26T12:46:00Z</dcterms:created>
  <dcterms:modified xsi:type="dcterms:W3CDTF">2019-03-26T12:47:00Z</dcterms:modified>
</cp:coreProperties>
</file>